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B87E8F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AC39BE">
              <w:rPr>
                <w:b/>
              </w:rPr>
              <w:t>Lissajousovy obrazce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97B5A">
        <w:t xml:space="preserve"> 1</w:t>
      </w:r>
      <w:r w:rsidR="005E2A93">
        <w:t>6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461AD3" w:rsidP="005559AC">
      <w:pPr>
        <w:pStyle w:val="Odstavecseseznamem"/>
        <w:numPr>
          <w:ilvl w:val="0"/>
          <w:numId w:val="3"/>
        </w:numPr>
        <w:ind w:left="284" w:hanging="284"/>
      </w:pPr>
      <w:r>
        <w:t>Pro jaký poměr frekvencí získáme kružnici</w:t>
      </w:r>
      <w:r w:rsidR="00922F76">
        <w:t>?</w:t>
      </w:r>
    </w:p>
    <w:p w:rsidR="005323EF" w:rsidRDefault="005323EF" w:rsidP="005323EF"/>
    <w:p w:rsidR="00684FDB" w:rsidRDefault="00684FDB" w:rsidP="005323EF"/>
    <w:p w:rsidR="005323EF" w:rsidRPr="005559AC" w:rsidRDefault="0026463C" w:rsidP="005559AC">
      <w:pPr>
        <w:pStyle w:val="Odstavecseseznamem"/>
        <w:numPr>
          <w:ilvl w:val="0"/>
          <w:numId w:val="3"/>
        </w:numPr>
        <w:ind w:left="284" w:hanging="284"/>
      </w:pPr>
      <w:r>
        <w:t>Jaký obrazec získáme</w:t>
      </w:r>
      <w:r w:rsidR="00457D35">
        <w:t xml:space="preserve"> pro poměr frekvencí 1 : 2 a fázový posun 0°</w:t>
      </w:r>
      <w:r w:rsidR="00CD4669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80C" w:rsidRDefault="0006180C" w:rsidP="003D4E93">
      <w:pPr>
        <w:spacing w:after="0" w:line="240" w:lineRule="auto"/>
      </w:pPr>
      <w:r>
        <w:separator/>
      </w:r>
    </w:p>
  </w:endnote>
  <w:endnote w:type="continuationSeparator" w:id="0">
    <w:p w:rsidR="0006180C" w:rsidRDefault="0006180C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090C65">
        <w:pPr>
          <w:pStyle w:val="Zpat"/>
          <w:jc w:val="center"/>
        </w:pPr>
        <w:fldSimple w:instr=" PAGE   \* MERGEFORMAT ">
          <w:r w:rsidR="005E2A93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80C" w:rsidRDefault="0006180C" w:rsidP="003D4E93">
      <w:pPr>
        <w:spacing w:after="0" w:line="240" w:lineRule="auto"/>
      </w:pPr>
      <w:r>
        <w:separator/>
      </w:r>
    </w:p>
  </w:footnote>
  <w:footnote w:type="continuationSeparator" w:id="0">
    <w:p w:rsidR="0006180C" w:rsidRDefault="0006180C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5E2A93">
      <w:rPr>
        <w:sz w:val="18"/>
        <w:szCs w:val="18"/>
      </w:rPr>
      <w:t xml:space="preserve"> Nový Bydžov, Komenského 77</w:t>
    </w:r>
    <w:r w:rsidR="005E2A93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F91FC2" w:rsidRDefault="00F91FC2" w:rsidP="005E2A93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5E2A93">
      <w:rPr>
        <w:sz w:val="18"/>
        <w:szCs w:val="18"/>
      </w:rPr>
      <w:tab/>
    </w:r>
    <w:hyperlink r:id="rId2" w:history="1">
      <w:r w:rsidR="005E2A93" w:rsidRPr="00C13F08">
        <w:rPr>
          <w:rStyle w:val="Hypertextovodkaz"/>
          <w:sz w:val="18"/>
          <w:szCs w:val="18"/>
        </w:rPr>
        <w:t>www.sclpx.eu</w:t>
      </w:r>
    </w:hyperlink>
    <w:r w:rsidR="005E2A93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97B5A" w:rsidP="001B4AE0">
    <w:pPr>
      <w:pStyle w:val="Zhlav"/>
      <w:tabs>
        <w:tab w:val="clear" w:pos="9072"/>
        <w:tab w:val="right" w:pos="9639"/>
      </w:tabs>
      <w:jc w:val="center"/>
    </w:pPr>
    <w:r>
      <w:t>SCLPX – 1</w:t>
    </w:r>
    <w:r w:rsidR="007E31E7">
      <w:t>6</w:t>
    </w:r>
    <w:r w:rsidR="00115DED">
      <w:t xml:space="preserve"> </w:t>
    </w:r>
    <w:r w:rsidR="005E2A93">
      <w:t>–</w:t>
    </w:r>
    <w:r w:rsidR="00115DED">
      <w:t xml:space="preserve"> </w:t>
    </w:r>
    <w:r w:rsidR="005E2A93">
      <w:t xml:space="preserve">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497E"/>
    <w:rsid w:val="00020DDC"/>
    <w:rsid w:val="0006180C"/>
    <w:rsid w:val="00063B36"/>
    <w:rsid w:val="000734BB"/>
    <w:rsid w:val="00083A19"/>
    <w:rsid w:val="00090C65"/>
    <w:rsid w:val="000A725C"/>
    <w:rsid w:val="000C2953"/>
    <w:rsid w:val="000C6756"/>
    <w:rsid w:val="00110D79"/>
    <w:rsid w:val="00115DED"/>
    <w:rsid w:val="00120AF9"/>
    <w:rsid w:val="00121E88"/>
    <w:rsid w:val="001431B1"/>
    <w:rsid w:val="00195A7B"/>
    <w:rsid w:val="001A66BF"/>
    <w:rsid w:val="001B4AE0"/>
    <w:rsid w:val="001C1707"/>
    <w:rsid w:val="001E1883"/>
    <w:rsid w:val="0025128F"/>
    <w:rsid w:val="0026463C"/>
    <w:rsid w:val="0028467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5D8D"/>
    <w:rsid w:val="003B7A49"/>
    <w:rsid w:val="003C0FF4"/>
    <w:rsid w:val="003D4E93"/>
    <w:rsid w:val="003E1B63"/>
    <w:rsid w:val="003E56E7"/>
    <w:rsid w:val="003F5057"/>
    <w:rsid w:val="004012BF"/>
    <w:rsid w:val="004505FC"/>
    <w:rsid w:val="00457D35"/>
    <w:rsid w:val="00461AD3"/>
    <w:rsid w:val="00461FE4"/>
    <w:rsid w:val="00476CB6"/>
    <w:rsid w:val="004E4007"/>
    <w:rsid w:val="004F0E57"/>
    <w:rsid w:val="005114CE"/>
    <w:rsid w:val="005323EF"/>
    <w:rsid w:val="00533C05"/>
    <w:rsid w:val="00544A9F"/>
    <w:rsid w:val="005559AC"/>
    <w:rsid w:val="00573E95"/>
    <w:rsid w:val="00574152"/>
    <w:rsid w:val="00577A3A"/>
    <w:rsid w:val="005A307F"/>
    <w:rsid w:val="005A353D"/>
    <w:rsid w:val="005D73A9"/>
    <w:rsid w:val="005E055B"/>
    <w:rsid w:val="005E2A93"/>
    <w:rsid w:val="005F0E13"/>
    <w:rsid w:val="005F6736"/>
    <w:rsid w:val="00634E3E"/>
    <w:rsid w:val="006407C6"/>
    <w:rsid w:val="00661713"/>
    <w:rsid w:val="00684FDB"/>
    <w:rsid w:val="00687008"/>
    <w:rsid w:val="006A6EF9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372C"/>
    <w:rsid w:val="00785ABE"/>
    <w:rsid w:val="007917E8"/>
    <w:rsid w:val="007A71CD"/>
    <w:rsid w:val="007B4F11"/>
    <w:rsid w:val="007E31E7"/>
    <w:rsid w:val="007E4E4D"/>
    <w:rsid w:val="00824CF3"/>
    <w:rsid w:val="00876D73"/>
    <w:rsid w:val="00887484"/>
    <w:rsid w:val="008A73DD"/>
    <w:rsid w:val="008C7A63"/>
    <w:rsid w:val="008E1750"/>
    <w:rsid w:val="00907438"/>
    <w:rsid w:val="00916957"/>
    <w:rsid w:val="00922F76"/>
    <w:rsid w:val="009458A1"/>
    <w:rsid w:val="00962E87"/>
    <w:rsid w:val="009B234F"/>
    <w:rsid w:val="009B43E8"/>
    <w:rsid w:val="009C5180"/>
    <w:rsid w:val="009F57AB"/>
    <w:rsid w:val="00A244ED"/>
    <w:rsid w:val="00A54EC5"/>
    <w:rsid w:val="00A607AE"/>
    <w:rsid w:val="00A8173D"/>
    <w:rsid w:val="00A93DB3"/>
    <w:rsid w:val="00AA2152"/>
    <w:rsid w:val="00AB45A5"/>
    <w:rsid w:val="00AB670C"/>
    <w:rsid w:val="00AC170D"/>
    <w:rsid w:val="00AC39BE"/>
    <w:rsid w:val="00AE393B"/>
    <w:rsid w:val="00B24A62"/>
    <w:rsid w:val="00B71A40"/>
    <w:rsid w:val="00B87E8F"/>
    <w:rsid w:val="00BC56A8"/>
    <w:rsid w:val="00BD599C"/>
    <w:rsid w:val="00BD638C"/>
    <w:rsid w:val="00BE03CF"/>
    <w:rsid w:val="00BF304F"/>
    <w:rsid w:val="00C003EB"/>
    <w:rsid w:val="00C0772F"/>
    <w:rsid w:val="00C13374"/>
    <w:rsid w:val="00C1406F"/>
    <w:rsid w:val="00C22024"/>
    <w:rsid w:val="00C47CEC"/>
    <w:rsid w:val="00C75AEA"/>
    <w:rsid w:val="00C97B5A"/>
    <w:rsid w:val="00CA1A61"/>
    <w:rsid w:val="00CA4BE6"/>
    <w:rsid w:val="00CC784B"/>
    <w:rsid w:val="00CD28A7"/>
    <w:rsid w:val="00CD4669"/>
    <w:rsid w:val="00CF1323"/>
    <w:rsid w:val="00CF4D21"/>
    <w:rsid w:val="00D3204A"/>
    <w:rsid w:val="00D43506"/>
    <w:rsid w:val="00D43B7C"/>
    <w:rsid w:val="00DA3590"/>
    <w:rsid w:val="00DD1874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A7A11"/>
    <w:rsid w:val="00EB000E"/>
    <w:rsid w:val="00EC669C"/>
    <w:rsid w:val="00EC7D4B"/>
    <w:rsid w:val="00ED33EE"/>
    <w:rsid w:val="00ED456D"/>
    <w:rsid w:val="00F10769"/>
    <w:rsid w:val="00F10FA2"/>
    <w:rsid w:val="00F3028F"/>
    <w:rsid w:val="00F36EE5"/>
    <w:rsid w:val="00F64629"/>
    <w:rsid w:val="00F91FC2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3</cp:revision>
  <dcterms:created xsi:type="dcterms:W3CDTF">2013-03-13T15:53:00Z</dcterms:created>
  <dcterms:modified xsi:type="dcterms:W3CDTF">2013-03-13T15:53:00Z</dcterms:modified>
</cp:coreProperties>
</file>